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 xml:space="preserve"> ПРОГРАММа УЧЕБНОЙ ДИСЦИПЛИНЫ</w:t>
      </w: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u w:val="single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Деловая культура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52B7D" w:rsidRPr="00852B7D" w:rsidRDefault="00EA1692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2015</w:t>
      </w:r>
      <w:r w:rsidR="00852B7D" w:rsidRPr="00852B7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г.</w:t>
      </w:r>
    </w:p>
    <w:p w:rsidR="00852B7D" w:rsidRPr="00852B7D" w:rsidRDefault="00852B7D" w:rsidP="00094AF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br w:type="page"/>
      </w:r>
      <w:r w:rsidRPr="00852B7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</w:t>
      </w:r>
      <w:r w:rsidR="00094AF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406443"/>
            <wp:effectExtent l="0" t="0" r="0" b="0"/>
            <wp:docPr id="1" name="Рисунок 1" descr="C:\Users\LimontovaAV\Desktop\скан повар 2015\рецензенты дел кул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montovaAV\Desktop\скан повар 2015\рецензенты дел кул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06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2B7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br w:type="page"/>
      </w:r>
    </w:p>
    <w:p w:rsidR="00094AF4" w:rsidRDefault="00094AF4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ap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06443"/>
            <wp:effectExtent l="0" t="0" r="0" b="0"/>
            <wp:docPr id="3" name="Рисунок 3" descr="C:\Users\LimontovaAV\Desktop\скан повар 2015\рец вну дел кул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montovaAV\Desktop\скан повар 2015\рец вну дел кул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06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Times New Roman" w:eastAsia="Times New Roman" w:hAnsi="Times New Roman" w:cs="Times New Roman"/>
          <w:b/>
          <w:caps/>
          <w:noProof/>
          <w:sz w:val="28"/>
          <w:szCs w:val="28"/>
          <w:lang w:eastAsia="ru-RU"/>
        </w:rPr>
        <w:lastRenderedPageBreak/>
        <w:drawing>
          <wp:inline distT="0" distB="0" distL="0" distR="0" wp14:anchorId="3F0A8A37" wp14:editId="12653148">
            <wp:extent cx="6120130" cy="8406443"/>
            <wp:effectExtent l="0" t="0" r="0" b="0"/>
            <wp:docPr id="2" name="Рисунок 2" descr="C:\Users\LimontovaAV\Desktop\скан повар 2015\рец вн дел кул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imontovaAV\Desktop\скан повар 2015\рец вн дел кул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06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AF4" w:rsidRDefault="00094AF4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094AF4" w:rsidRDefault="00094AF4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094AF4" w:rsidRDefault="00094AF4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094AF4" w:rsidRDefault="00094AF4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094AF4" w:rsidRDefault="00094AF4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094AF4" w:rsidRDefault="00094AF4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094AF4" w:rsidRDefault="00094AF4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lastRenderedPageBreak/>
        <w:t>1. паспорт  ПРОГРАММЫ УЧЕБНОЙ ДИСЦИПЛИНЫ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1.1. Область применения программы</w:t>
      </w:r>
    </w:p>
    <w:p w:rsidR="00852B7D" w:rsidRPr="00852B7D" w:rsidRDefault="00852B7D" w:rsidP="00852B7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Программа учебной дисциплины является частью  основной профессиональной образовательной программы в соответствии с ФГОС по профессии  СПО 19.01.17 Повар</w:t>
      </w:r>
      <w:r w:rsidRPr="00852B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, </w:t>
      </w: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кондитер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входящая в укрупненную группу 19.00.00.  Промышленная экология и биотехнологии.</w:t>
      </w:r>
    </w:p>
    <w:p w:rsidR="00852B7D" w:rsidRPr="00852B7D" w:rsidRDefault="00852B7D" w:rsidP="00852B7D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Программа учебной дисциплины может быть использована</w:t>
      </w:r>
      <w:r w:rsidRPr="00852B7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профессиональной подготовке  по профессии 16675 Повар, 12901 Кондитер, повышении квалификации и переподготовке работников в области общественного питания при наличии основного общего образования.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1.2. Место дисциплины в структуре основной профессиональной образовательной программы: </w:t>
      </w: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дисциплина  входит в обще профессиональный цикл.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1.3. Цели и задачи дисциплины – требования к результатам освоения дисциплины:</w:t>
      </w:r>
    </w:p>
    <w:p w:rsidR="00852B7D" w:rsidRPr="00852B7D" w:rsidRDefault="00852B7D" w:rsidP="00852B7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результате освоения дисциплины обучающийся должен </w:t>
      </w:r>
      <w:r w:rsidRPr="00852B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уметь:</w:t>
      </w:r>
    </w:p>
    <w:p w:rsidR="00852B7D" w:rsidRPr="00852B7D" w:rsidRDefault="00852B7D" w:rsidP="00852B7D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-применять правила делового этикета;</w:t>
      </w:r>
    </w:p>
    <w:p w:rsidR="00852B7D" w:rsidRPr="00852B7D" w:rsidRDefault="00852B7D" w:rsidP="00852B7D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-поддерживать деловую репутацию;</w:t>
      </w:r>
    </w:p>
    <w:p w:rsidR="00852B7D" w:rsidRPr="00852B7D" w:rsidRDefault="00852B7D" w:rsidP="00852B7D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-соблюдать требования культуры речи при </w:t>
      </w: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устном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письменном    </w:t>
      </w:r>
    </w:p>
    <w:p w:rsidR="00852B7D" w:rsidRPr="00852B7D" w:rsidRDefault="00852B7D" w:rsidP="00852B7D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обращении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</w:p>
    <w:p w:rsidR="00852B7D" w:rsidRPr="00852B7D" w:rsidRDefault="00852B7D" w:rsidP="00852B7D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-пользоваться простейшими приёмами </w:t>
      </w:r>
      <w:proofErr w:type="spell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саморегуляции</w:t>
      </w:r>
      <w:proofErr w:type="spell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поведения </w:t>
      </w: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</w:p>
    <w:p w:rsidR="00852B7D" w:rsidRPr="00852B7D" w:rsidRDefault="00852B7D" w:rsidP="00852B7D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процессе межличностного общения в </w:t>
      </w: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деловой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профессиональной   </w:t>
      </w:r>
    </w:p>
    <w:p w:rsidR="00852B7D" w:rsidRPr="00852B7D" w:rsidRDefault="00852B7D" w:rsidP="00852B7D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обстановке;</w:t>
      </w:r>
    </w:p>
    <w:p w:rsidR="00852B7D" w:rsidRPr="00852B7D" w:rsidRDefault="00852B7D" w:rsidP="00852B7D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-налаживать контакты с партнёрами;</w:t>
      </w:r>
    </w:p>
    <w:p w:rsidR="00852B7D" w:rsidRPr="00852B7D" w:rsidRDefault="00852B7D" w:rsidP="00852B7D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-организовывать рабочее место.</w:t>
      </w:r>
    </w:p>
    <w:p w:rsidR="00852B7D" w:rsidRPr="00852B7D" w:rsidRDefault="00852B7D" w:rsidP="00852B7D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2B7D" w:rsidRPr="00852B7D" w:rsidRDefault="00852B7D" w:rsidP="00852B7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результате освоения дисциплины обучающийся должен </w:t>
      </w:r>
      <w:r w:rsidRPr="00852B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знать:</w:t>
      </w:r>
    </w:p>
    <w:p w:rsidR="00852B7D" w:rsidRPr="00852B7D" w:rsidRDefault="00852B7D" w:rsidP="00852B7D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-этику деловых отношений;</w:t>
      </w:r>
    </w:p>
    <w:p w:rsidR="00852B7D" w:rsidRPr="00852B7D" w:rsidRDefault="00852B7D" w:rsidP="00852B7D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-основы деловой культуры в устной и письменной форме;</w:t>
      </w:r>
    </w:p>
    <w:p w:rsidR="00852B7D" w:rsidRPr="00852B7D" w:rsidRDefault="00852B7D" w:rsidP="00852B7D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-нормы и правила поведения и общения </w:t>
      </w: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деловой профессиональной </w:t>
      </w:r>
    </w:p>
    <w:p w:rsidR="00852B7D" w:rsidRPr="00852B7D" w:rsidRDefault="00852B7D" w:rsidP="00852B7D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обстановке;</w:t>
      </w:r>
    </w:p>
    <w:p w:rsidR="00852B7D" w:rsidRPr="00852B7D" w:rsidRDefault="00852B7D" w:rsidP="00852B7D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-основные правила этикета;</w:t>
      </w:r>
    </w:p>
    <w:p w:rsidR="00852B7D" w:rsidRPr="00852B7D" w:rsidRDefault="00852B7D" w:rsidP="00852B7D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-основы психологии производственных отношений;</w:t>
      </w:r>
    </w:p>
    <w:p w:rsidR="00852B7D" w:rsidRPr="00852B7D" w:rsidRDefault="00852B7D" w:rsidP="00852B7D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-основы управления и </w:t>
      </w:r>
      <w:proofErr w:type="spell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конфликтологии</w:t>
      </w:r>
      <w:proofErr w:type="spell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1.4. Рекомендуемое количество часов на освоение программы дисциплины: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максимальной учебной нагрузки </w:t>
      </w: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обучающегося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48 часов, в том числе: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обязательной аудиторной учебной нагрузки обучающегося  32 часа;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самостоятельной работы </w:t>
      </w: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обучающегося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16 часов.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2. СТРУКТУРА И  СОДЕРЖАНИЕ УЧЕБНОЙ ДИСЦИПЛИНЫ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852B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2.1. Объем учебной дисциплины и виды учебной работы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 w:right="-185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94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1"/>
        <w:gridCol w:w="1564"/>
      </w:tblGrid>
      <w:tr w:rsidR="00852B7D" w:rsidRPr="00852B7D" w:rsidTr="00931BAD">
        <w:trPr>
          <w:trHeight w:val="460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Вид учебной работы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 xml:space="preserve">Количество часов </w:t>
            </w:r>
          </w:p>
        </w:tc>
      </w:tr>
      <w:tr w:rsidR="00852B7D" w:rsidRPr="00852B7D" w:rsidTr="00931BAD">
        <w:trPr>
          <w:trHeight w:val="285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Максимальная учебная нагрузка (всего)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48</w:t>
            </w:r>
          </w:p>
        </w:tc>
      </w:tr>
      <w:tr w:rsidR="00852B7D" w:rsidRPr="00852B7D" w:rsidTr="00931BAD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Обязательная аудиторная учебная нагрузка (всего) 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32</w:t>
            </w:r>
          </w:p>
        </w:tc>
      </w:tr>
      <w:tr w:rsidR="00852B7D" w:rsidRPr="00852B7D" w:rsidTr="00931BAD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том числе: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52B7D" w:rsidRPr="00852B7D" w:rsidRDefault="00852B7D" w:rsidP="00852B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</w:tc>
      </w:tr>
      <w:tr w:rsidR="00852B7D" w:rsidRPr="00852B7D" w:rsidTr="00931BAD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лабораторные занятия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52B7D" w:rsidRPr="00852B7D" w:rsidRDefault="00852B7D" w:rsidP="00852B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</w:tc>
      </w:tr>
      <w:tr w:rsidR="00852B7D" w:rsidRPr="00852B7D" w:rsidTr="00931BAD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практические занятия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19</w:t>
            </w:r>
          </w:p>
        </w:tc>
      </w:tr>
      <w:tr w:rsidR="00852B7D" w:rsidRPr="00852B7D" w:rsidTr="00931BAD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контрольные работы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2</w:t>
            </w:r>
          </w:p>
        </w:tc>
      </w:tr>
      <w:tr w:rsidR="00852B7D" w:rsidRPr="00852B7D" w:rsidTr="00931BAD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Самостоятельная работа обучающегося (всего)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16</w:t>
            </w:r>
          </w:p>
        </w:tc>
      </w:tr>
      <w:tr w:rsidR="00852B7D" w:rsidRPr="00852B7D" w:rsidTr="00931BAD">
        <w:trPr>
          <w:trHeight w:val="1947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том числе:</w:t>
            </w:r>
          </w:p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Поиск пословиц, выполнение эскизов</w:t>
            </w:r>
          </w:p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Выполнение сообщений и рефератов</w:t>
            </w:r>
          </w:p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Заполнение таблицы, памятки</w:t>
            </w:r>
          </w:p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Разработка визитных карточек</w:t>
            </w:r>
          </w:p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Выполнение индивидуального задания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52B7D" w:rsidRPr="00852B7D" w:rsidRDefault="00852B7D" w:rsidP="00852B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  <w:p w:rsidR="00852B7D" w:rsidRPr="00852B7D" w:rsidRDefault="00852B7D" w:rsidP="00852B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3</w:t>
            </w:r>
          </w:p>
          <w:p w:rsidR="00852B7D" w:rsidRPr="00852B7D" w:rsidRDefault="00852B7D" w:rsidP="00852B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2</w:t>
            </w:r>
          </w:p>
          <w:p w:rsidR="00852B7D" w:rsidRPr="00852B7D" w:rsidRDefault="00852B7D" w:rsidP="00852B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2</w:t>
            </w:r>
          </w:p>
          <w:p w:rsidR="00852B7D" w:rsidRPr="00852B7D" w:rsidRDefault="00852B7D" w:rsidP="00852B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2</w:t>
            </w:r>
          </w:p>
          <w:p w:rsidR="00852B7D" w:rsidRPr="00852B7D" w:rsidRDefault="00852B7D" w:rsidP="00852B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7</w:t>
            </w:r>
          </w:p>
        </w:tc>
      </w:tr>
      <w:tr w:rsidR="00852B7D" w:rsidRPr="00852B7D" w:rsidTr="00931BAD">
        <w:tc>
          <w:tcPr>
            <w:tcW w:w="946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Итоговая аттестация  в форме зачета</w:t>
            </w:r>
          </w:p>
        </w:tc>
      </w:tr>
    </w:tbl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852B7D" w:rsidRPr="00852B7D">
          <w:pgSz w:w="11906" w:h="16838"/>
          <w:pgMar w:top="567" w:right="567" w:bottom="567" w:left="1701" w:header="709" w:footer="709" w:gutter="0"/>
          <w:cols w:space="720"/>
        </w:sectPr>
      </w:pP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lastRenderedPageBreak/>
        <w:t xml:space="preserve">2.2. </w:t>
      </w:r>
      <w:r w:rsidRPr="00852B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Тематический план и содержание учебной дисциплины Основы деловой культуры</w:t>
      </w:r>
    </w:p>
    <w:tbl>
      <w:tblPr>
        <w:tblW w:w="156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17"/>
        <w:gridCol w:w="620"/>
        <w:gridCol w:w="45"/>
        <w:gridCol w:w="7"/>
        <w:gridCol w:w="18"/>
        <w:gridCol w:w="6684"/>
        <w:gridCol w:w="937"/>
        <w:gridCol w:w="1550"/>
        <w:gridCol w:w="1996"/>
        <w:gridCol w:w="2042"/>
      </w:tblGrid>
      <w:tr w:rsidR="00852B7D" w:rsidRPr="00852B7D" w:rsidTr="00931BAD">
        <w:trPr>
          <w:trHeight w:val="20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разделов и тем</w:t>
            </w: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gramStart"/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материала, лабораторные и практические работы, самостоятельная работа обучающихся, курсовая работ (проект)</w:t>
            </w:r>
            <w:r w:rsidRPr="00852B7D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  <w:t xml:space="preserve"> (если предусмотрены)</w:t>
            </w:r>
            <w:proofErr w:type="gramEnd"/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Объем часов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Вид урока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Форма контроля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Уровень освоения</w:t>
            </w: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Раздел 1. </w:t>
            </w: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Культура и ее роль в обществе</w:t>
            </w: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Тема 1.1.</w:t>
            </w:r>
            <w:r w:rsidRPr="00852B7D">
              <w:rPr>
                <w:rFonts w:ascii="Times New Roman" w:eastAsia="Calibri" w:hAnsi="Times New Roman" w:cs="Times New Roman"/>
                <w:bCs/>
                <w:i/>
                <w:sz w:val="20"/>
                <w:szCs w:val="20"/>
                <w:lang w:eastAsia="ru-RU"/>
              </w:rPr>
              <w:t xml:space="preserve"> </w:t>
            </w: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Общие требования культуры поведения для работников торговли</w:t>
            </w: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178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Введение в учебную дисциплину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Роль учебной дисциплины в овладении обучающимися профессиональными умениями в сфере обслуживания, в совершенствовании межличностного взаимодействия. Задачи  и содержание учебной дисциплины.</w:t>
            </w:r>
          </w:p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Общие понятия об общении и деловых отношениях.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Основные составляющие качества, интересы и склонности высококлассного специалиста, востребованного на рынке труда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Изучение нового материала. Лекция 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Фронтальный опрос, индивидуальный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2/3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Практические занятия</w:t>
            </w: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№ 1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83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Определение уровня самооценки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</w:t>
            </w:r>
            <w:r w:rsidRPr="00852B7D"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0"/>
                <w:szCs w:val="20"/>
                <w:lang w:eastAsia="ru-RU"/>
              </w:rPr>
              <w:t xml:space="preserve"> </w:t>
            </w: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практической работы</w:t>
            </w:r>
          </w:p>
        </w:tc>
        <w:tc>
          <w:tcPr>
            <w:tcW w:w="20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Подготовка сообщения на тему «Меняется ли ваше поведение в зависимости от того, с кем вы общаетесь?», «Умеете ли вы принять замечание с достоинством и должным образом отреагировать на него?»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Поиск поговорок и пословиц о житейской психологии, культуре поведения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Тема 1.2.</w:t>
            </w: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852B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Эстетическая  культура</w:t>
            </w: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Эстетическая культура как наука.  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Категории эстетики. Сферы эстетической культуры. Эстетическое воспитание и его составные части. Искусство, виды и жанры.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 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Изучение нового материала. Лекция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Общие сведения об этической культуре.</w:t>
            </w:r>
            <w:r w:rsidRPr="00852B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Этика и мораль. Нравственность. Категории этики и нормы морали. Особенности национальной этики</w:t>
            </w: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 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Изучение нового материала. Лекция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Понятие о профессиональной этике. </w:t>
            </w:r>
          </w:p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Профессиональные моральные нормы: вежливость, предупредительность, тактичность, трудолюбие. Этическая воспитанность как критерий профессионализма продавца. Вежливость как критерий успеха.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 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Изучение нового материала. Лекция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7/8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83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Практические занятия</w:t>
            </w: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№ 2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3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Описание эстетических требований к рабочей одежде продавца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</w:t>
            </w:r>
            <w:r w:rsidRPr="00852B7D"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0"/>
                <w:szCs w:val="20"/>
                <w:lang w:eastAsia="ru-RU"/>
              </w:rPr>
              <w:t xml:space="preserve"> </w:t>
            </w: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практической работы</w:t>
            </w:r>
          </w:p>
        </w:tc>
        <w:tc>
          <w:tcPr>
            <w:tcW w:w="20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>Оформление эскиза комплекта  рабочей одежды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Выполнение индивидуального задания по теме «Профессиональная этика в сфере бизнеса»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Тема 1.3.  </w:t>
            </w: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lastRenderedPageBreak/>
              <w:t>Деловой этикет и его принципы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lastRenderedPageBreak/>
              <w:t>Содержание учебного материала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67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 xml:space="preserve">Этикет, история возникновения и развития. 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>Сферы действия этикета. Виды и принципы этикета</w:t>
            </w:r>
            <w:proofErr w:type="gramStart"/>
            <w:r w:rsidRPr="00852B7D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 xml:space="preserve">.. </w:t>
            </w:r>
            <w:proofErr w:type="gramEnd"/>
            <w:r w:rsidRPr="00852B7D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 xml:space="preserve">Заповеди делового этикета Дж.. </w:t>
            </w:r>
            <w:proofErr w:type="spellStart"/>
            <w:r w:rsidRPr="00852B7D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>Ягера</w:t>
            </w:r>
            <w:proofErr w:type="spellEnd"/>
            <w:r w:rsidRPr="00852B7D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>. Этикет деловых отношений.</w:t>
            </w:r>
          </w:p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Словесный этикет. </w:t>
            </w:r>
          </w:p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Основные требования к речи: тон, артикуляция, произношение, громкость,  точность в подборе слов. Выразительность речи.</w:t>
            </w:r>
          </w:p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Исключение шаблонных выражений из речи будущего специалиста</w:t>
            </w:r>
            <w:proofErr w:type="gramStart"/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..   </w:t>
            </w:r>
            <w:proofErr w:type="gramEnd"/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Элементы речевого этикета: формы общения, изложения просьб, выражения признательности, способы аргументации в деловых ситуациях. Культура речи как неотъемлемая часть делового общения. Понятие невербального языка. Невербальный язык – элемент общей культуры поведения. Использование жестов в деловом общении.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1</w:t>
            </w:r>
          </w:p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Изучение нового материала. Лекция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10/11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343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Практическое занятие №3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Определение уровня владения компонентами речевого этикета </w:t>
            </w:r>
            <w:proofErr w:type="gramStart"/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в</w:t>
            </w:r>
            <w:proofErr w:type="gramEnd"/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                        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proofErr w:type="gramStart"/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процессе</w:t>
            </w:r>
            <w:proofErr w:type="gramEnd"/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делового общения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</w:t>
            </w:r>
            <w:r w:rsidRPr="00852B7D"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0"/>
                <w:szCs w:val="20"/>
                <w:lang w:eastAsia="ru-RU"/>
              </w:rPr>
              <w:t xml:space="preserve"> </w:t>
            </w: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практической работы</w:t>
            </w:r>
          </w:p>
        </w:tc>
        <w:tc>
          <w:tcPr>
            <w:tcW w:w="20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Выполнение индивидуального задания  на тему: «</w:t>
            </w: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Характеристика роли словесного этикета в сфере обслуживания»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Тема 1.4 </w:t>
            </w: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Деловая беседа и переписка</w:t>
            </w: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47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pacing w:val="-8"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spacing w:val="-8"/>
                <w:sz w:val="20"/>
                <w:szCs w:val="20"/>
                <w:lang w:eastAsia="ru-RU"/>
              </w:rPr>
              <w:t xml:space="preserve">Телефонный разговор как оперативное средство двустороннего обмена информации. 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>Культура телефонного общения – средство формирования имиджа делового человека и имиджа учреждения</w:t>
            </w:r>
            <w:proofErr w:type="gramStart"/>
            <w:r w:rsidRPr="00852B7D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 xml:space="preserve">.. </w:t>
            </w:r>
            <w:proofErr w:type="gramEnd"/>
            <w:r w:rsidRPr="00852B7D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>Рекомендации ведения телефонного разговора..</w:t>
            </w:r>
          </w:p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pacing w:val="-8"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spacing w:val="-8"/>
                <w:sz w:val="20"/>
                <w:szCs w:val="20"/>
                <w:lang w:eastAsia="ru-RU"/>
              </w:rPr>
              <w:t>Беседа как необходимый элемент развития  личных контактов в деловых отношениях.</w:t>
            </w:r>
          </w:p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>Закономерности, традиции, этапы деловой беседы</w:t>
            </w:r>
            <w:proofErr w:type="gramStart"/>
            <w:r w:rsidRPr="00852B7D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 xml:space="preserve">.. </w:t>
            </w:r>
            <w:proofErr w:type="gramEnd"/>
            <w:r w:rsidRPr="00852B7D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>Ведущие элементы в подготовке деловой беседы.. Аргументы, сильные и слабые, как составные части деловой беседы.. Законы аргументации и убеждения. Нерефлексивное и рефлексивное слушание. Закономерности  деловой переписки. Виды деловых писем.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1</w:t>
            </w:r>
          </w:p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Изучение нового материала. Лекция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13/16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187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Практическое занятие № 4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3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Составление резюме и рекомендательного письма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</w:t>
            </w:r>
            <w:r w:rsidRPr="00852B7D"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0"/>
                <w:szCs w:val="20"/>
                <w:lang w:eastAsia="ru-RU"/>
              </w:rPr>
              <w:t xml:space="preserve"> </w:t>
            </w: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практической работы</w:t>
            </w:r>
          </w:p>
        </w:tc>
        <w:tc>
          <w:tcPr>
            <w:tcW w:w="20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Выполнение реферата по теме « Культура телефонного разговора»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Выполнение индивидуального задания: Доказательство успешности начального этапа в деловой беседе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Тема 1.5.</w:t>
            </w: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Имидж делового человека в сфере обслуживания</w:t>
            </w: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Типы визитных карточек  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Правила вручения и получения визитных карточек. Правила оформления визитных карточек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Изучение нового материала. Лекция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Интерьер рабочего помещения как весомая часть делового этикета.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Главный принцип интерьера. Рекомендации по оформлению рабочего места.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Изучение нового материала. Лекция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Имидж как образ современного делового человека.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Имидж и его составляющие</w:t>
            </w:r>
            <w:proofErr w:type="gramStart"/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.. </w:t>
            </w:r>
            <w:proofErr w:type="gramEnd"/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Понятие о стиле одежды. Элегантность как </w:t>
            </w: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lastRenderedPageBreak/>
              <w:t>проявление хорошего вкуса.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 xml:space="preserve">   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Изучение нового </w:t>
            </w: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>материала. Лекция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>Устный опрос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52B7D" w:rsidRPr="00852B7D" w:rsidTr="00931BAD">
        <w:trPr>
          <w:trHeight w:val="891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1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  <w:p w:rsidR="00852B7D" w:rsidRPr="00852B7D" w:rsidRDefault="00852B7D" w:rsidP="00852B7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20/</w:t>
            </w:r>
          </w:p>
          <w:p w:rsidR="00852B7D" w:rsidRPr="00852B7D" w:rsidRDefault="00852B7D" w:rsidP="00852B7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23</w:t>
            </w:r>
          </w:p>
          <w:p w:rsidR="00852B7D" w:rsidRPr="00852B7D" w:rsidRDefault="00852B7D" w:rsidP="00852B7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4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Практические занятия № 5</w:t>
            </w:r>
          </w:p>
          <w:p w:rsidR="00852B7D" w:rsidRPr="00852B7D" w:rsidRDefault="00852B7D" w:rsidP="00852B7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Заполнение таблицы «Имидж делового мужчины», «Имидж деловой     </w:t>
            </w:r>
          </w:p>
          <w:p w:rsidR="00852B7D" w:rsidRPr="00852B7D" w:rsidRDefault="00852B7D" w:rsidP="00852B7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женщины» используя общепринятые рекомендации имиджмейкеров</w:t>
            </w:r>
          </w:p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Организация рабочего места продавца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</w:t>
            </w:r>
            <w:r w:rsidRPr="00852B7D"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0"/>
                <w:szCs w:val="20"/>
                <w:lang w:eastAsia="ru-RU"/>
              </w:rPr>
              <w:t xml:space="preserve"> </w:t>
            </w: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практической работы</w:t>
            </w:r>
          </w:p>
        </w:tc>
        <w:tc>
          <w:tcPr>
            <w:tcW w:w="20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546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24</w:t>
            </w:r>
          </w:p>
          <w:p w:rsidR="00852B7D" w:rsidRPr="00852B7D" w:rsidRDefault="00852B7D" w:rsidP="00852B7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5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Контрольная работа</w:t>
            </w: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по теме «Требования делового этикета к беседе,    </w:t>
            </w:r>
          </w:p>
          <w:p w:rsidR="00852B7D" w:rsidRPr="00852B7D" w:rsidRDefault="00852B7D" w:rsidP="00852B7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>интерьеру служебного помещения и внешнему виду работников».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</w:t>
            </w:r>
          </w:p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контрольной работы</w:t>
            </w: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115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</w:p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>Составление образцовой визитной карточки (тип карточки по выбору)</w:t>
            </w:r>
          </w:p>
          <w:p w:rsidR="00852B7D" w:rsidRPr="00852B7D" w:rsidRDefault="00852B7D" w:rsidP="00852B7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1"/>
              <w:jc w:val="both"/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 xml:space="preserve"> Выполнение индивидуального задания «Прогноз  изменения  требований к деловой одежде и манере поведения в ближайшем будущем»</w:t>
            </w:r>
          </w:p>
          <w:p w:rsidR="00852B7D" w:rsidRPr="00852B7D" w:rsidRDefault="00852B7D" w:rsidP="00852B7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21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 xml:space="preserve">Выполнение индивидуального задания «Создание образа современного делового человека. </w:t>
            </w:r>
            <w:proofErr w:type="spellStart"/>
            <w:r w:rsidRPr="00852B7D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>Самопрезентация</w:t>
            </w:r>
            <w:proofErr w:type="spellEnd"/>
            <w:r w:rsidRPr="00852B7D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eastAsia="ru-RU"/>
              </w:rPr>
              <w:t xml:space="preserve"> с использованием демонстрационного оборудования»</w:t>
            </w:r>
            <w:r w:rsidRPr="00852B7D">
              <w:rPr>
                <w:rFonts w:ascii="Arial" w:eastAsia="Calibri" w:hAnsi="Arial" w:cs="Arial"/>
                <w:bCs/>
                <w:sz w:val="20"/>
                <w:szCs w:val="20"/>
                <w:lang w:eastAsia="ru-RU"/>
              </w:rPr>
              <w:t xml:space="preserve">   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2</w:t>
            </w: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. Деловое общение</w:t>
            </w: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Тема 2.1. </w:t>
            </w: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Психологические основы делового общения</w:t>
            </w: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40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25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Понятие об индивидуально-психологических особенностях личности.</w:t>
            </w: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Психология как наука о закономерностях развития и функционирования психики человека. Основные формы психических явлений. Ощущение и восприятие, память, воображение и мышление как элементы познавательной психической деятельности человека. Индивидуальность. Личность.  Эмоциональный мир личности. Характер и темперамент личности.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Общение – основа человеческого бытия.</w:t>
            </w: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Абстрактные типы» собеседников. Формы и функции общения.  Структура общения. Перцептивное общение. Понимание в процессе общения.  Психологические механизмы восприятия. Атрибуции и их виды. Вербальное и невербальное общение.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Изучение нового материала. Лекция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26/27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239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Практические занятия</w:t>
            </w: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№ 6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29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Определение типа темперамента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</w:t>
            </w:r>
            <w:r w:rsidRPr="00852B7D"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0"/>
                <w:szCs w:val="20"/>
                <w:lang w:eastAsia="ru-RU"/>
              </w:rPr>
              <w:t xml:space="preserve"> </w:t>
            </w: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практической работы</w:t>
            </w:r>
          </w:p>
        </w:tc>
        <w:tc>
          <w:tcPr>
            <w:tcW w:w="20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</w:p>
          <w:p w:rsidR="00852B7D" w:rsidRPr="00852B7D" w:rsidRDefault="00852B7D" w:rsidP="00852B7D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ru-RU"/>
              </w:rPr>
              <w:t xml:space="preserve"> Выполнение индивидуального задания «Доказательство  на примерах, что характер человека формируется на протяжении всей жизни, а не является неизменным и прирождённым».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Тема 2.2</w:t>
            </w: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. Конфликты и их разрешение</w:t>
            </w: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82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28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09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Сущность конфликта.</w:t>
            </w:r>
            <w:r w:rsidRPr="00852B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Типы конфликтов. Понятие о </w:t>
            </w:r>
            <w:proofErr w:type="spellStart"/>
            <w:r w:rsidRPr="00852B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конфликтогенах</w:t>
            </w:r>
            <w:proofErr w:type="spellEnd"/>
            <w:r w:rsidRPr="00852B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Типы </w:t>
            </w:r>
            <w:proofErr w:type="spellStart"/>
            <w:r w:rsidRPr="00852B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конфликтогенов</w:t>
            </w:r>
            <w:proofErr w:type="spellEnd"/>
            <w:r w:rsidRPr="00852B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Способы разрешения конфликта.</w:t>
            </w:r>
          </w:p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Понятие о </w:t>
            </w:r>
            <w:proofErr w:type="spellStart"/>
            <w:r w:rsidRPr="00852B7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конфликтологии</w:t>
            </w:r>
            <w:proofErr w:type="spellEnd"/>
            <w:r w:rsidRPr="00852B7D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.</w:t>
            </w:r>
            <w:r w:rsidRPr="00852B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Кодекс поведения в конфликте. Личный контроль над эмоциональным состоянием. Непродуктивные и конструктивные конфликты. Стратегии поведения в конфликте.</w:t>
            </w:r>
          </w:p>
        </w:tc>
        <w:tc>
          <w:tcPr>
            <w:tcW w:w="9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1</w:t>
            </w:r>
          </w:p>
        </w:tc>
        <w:tc>
          <w:tcPr>
            <w:tcW w:w="15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Изучение нового материала. Лекция</w:t>
            </w:r>
          </w:p>
        </w:tc>
        <w:tc>
          <w:tcPr>
            <w:tcW w:w="19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65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09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3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29/31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48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Практическое занятие № 7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4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Тренинг «Уверенность в себе и поведение в конфликте»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</w:t>
            </w:r>
            <w:r w:rsidRPr="00852B7D">
              <w:rPr>
                <w:rFonts w:ascii="Times New Roman" w:eastAsia="Times New Roman" w:hAnsi="Times New Roman" w:cs="Times New Roman"/>
                <w:bCs/>
                <w:color w:val="FFFFFF" w:themeColor="background1"/>
                <w:sz w:val="20"/>
                <w:szCs w:val="20"/>
                <w:lang w:eastAsia="ru-RU"/>
              </w:rPr>
              <w:t xml:space="preserve"> </w:t>
            </w: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практической работы</w:t>
            </w:r>
          </w:p>
        </w:tc>
        <w:tc>
          <w:tcPr>
            <w:tcW w:w="20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67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83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Контрольная работа </w:t>
            </w: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по теме « Культура межличностных отношений </w:t>
            </w:r>
            <w:proofErr w:type="gramStart"/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</w:t>
            </w:r>
            <w:proofErr w:type="gramEnd"/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</w:t>
            </w:r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сфере обслуживания»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Контрольная работа</w:t>
            </w: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</w:t>
            </w:r>
          </w:p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контрольной работы</w:t>
            </w: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</w:p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Составление памятки «Запрещено в конфликте»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</w:tr>
      <w:tr w:rsidR="00852B7D" w:rsidRPr="00852B7D" w:rsidTr="00931BAD">
        <w:trPr>
          <w:trHeight w:val="20"/>
        </w:trPr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3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2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</w:tr>
    </w:tbl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Cs/>
          <w:i/>
          <w:sz w:val="20"/>
          <w:szCs w:val="20"/>
          <w:lang w:eastAsia="ru-RU"/>
        </w:rPr>
      </w:pP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52B7D" w:rsidRPr="00852B7D" w:rsidRDefault="00852B7D" w:rsidP="00852B7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852B7D" w:rsidRPr="00852B7D">
          <w:pgSz w:w="16840" w:h="11907" w:orient="landscape"/>
          <w:pgMar w:top="720" w:right="720" w:bottom="720" w:left="720" w:header="709" w:footer="709" w:gutter="0"/>
          <w:cols w:space="720"/>
        </w:sectPr>
      </w:pPr>
    </w:p>
    <w:p w:rsidR="00852B7D" w:rsidRPr="00852B7D" w:rsidRDefault="00852B7D" w:rsidP="00852B7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lastRenderedPageBreak/>
        <w:t>3. условия реализации программы дисциплины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3.1. Требования к минимальному материально-техническому обеспечению</w:t>
      </w:r>
    </w:p>
    <w:p w:rsidR="00852B7D" w:rsidRPr="00852B7D" w:rsidRDefault="00852B7D" w:rsidP="00852B7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Реализация программы дисциплины требует наличия учебного кабинета Деловой культуры.  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Оборудование учебного кабинета Деловой культуры: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- посадочные места по количеству </w:t>
      </w:r>
      <w:proofErr w:type="gramStart"/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обучающихся</w:t>
      </w:r>
      <w:proofErr w:type="gramEnd"/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рабочее место преподавателя;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комплект дидактических пособий «Эстетическая культура», «Этическая культура», «Деловой этикет», «Культура межличностных отношений»;</w:t>
      </w:r>
    </w:p>
    <w:p w:rsidR="00852B7D" w:rsidRPr="00852B7D" w:rsidRDefault="00852B7D" w:rsidP="00852B7D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- </w:t>
      </w: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наглядные  пособия (в электронном виде в том числе);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- </w:t>
      </w:r>
      <w:r w:rsidRPr="00852B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подборка учебных фильмов (видеофрагменты из художественных фильмов, записей телепрограмм и т.д.);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комплект психологических тестов.</w:t>
      </w:r>
    </w:p>
    <w:p w:rsidR="00852B7D" w:rsidRPr="00852B7D" w:rsidRDefault="00852B7D" w:rsidP="00852B7D">
      <w:pPr>
        <w:tabs>
          <w:tab w:val="left" w:pos="567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Технические средства обучения: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- компьютер с лицензионным программным обеспечением и </w:t>
      </w:r>
      <w:proofErr w:type="spellStart"/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мультимедиапроектор</w:t>
      </w:r>
      <w:proofErr w:type="spellEnd"/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852B7D" w:rsidRPr="00852B7D" w:rsidRDefault="00852B7D" w:rsidP="00852B7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52B7D" w:rsidRPr="00852B7D" w:rsidRDefault="00852B7D" w:rsidP="00852B7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3.2. Информационное обеспечение обучения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Перечень рекомендуемых учебных изданий, Интернет-ресурсов, дополнительной литературы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Основные источники: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52B7D" w:rsidRPr="00852B7D" w:rsidRDefault="00852B7D" w:rsidP="00852B7D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Алехина </w:t>
      </w:r>
      <w:proofErr w:type="spellStart"/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И.И.Имидж</w:t>
      </w:r>
      <w:proofErr w:type="spellEnd"/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 этикет делового человека. М.: «ОЛМА – ПРЕСС Образование», 2008.</w:t>
      </w:r>
    </w:p>
    <w:p w:rsidR="00852B7D" w:rsidRPr="00852B7D" w:rsidRDefault="00852B7D" w:rsidP="00852B7D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spellStart"/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Безюлева</w:t>
      </w:r>
      <w:proofErr w:type="spellEnd"/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Г.В., </w:t>
      </w:r>
      <w:proofErr w:type="spellStart"/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Чиркова</w:t>
      </w:r>
      <w:proofErr w:type="spellEnd"/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М.А. Развитие коммуникативных качеств учащихся. – М.: «Просвещение», 2008.</w:t>
      </w:r>
    </w:p>
    <w:p w:rsidR="00852B7D" w:rsidRPr="00852B7D" w:rsidRDefault="00852B7D" w:rsidP="00852B7D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spellStart"/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Бекетовова</w:t>
      </w:r>
      <w:proofErr w:type="spellEnd"/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Е.Е. Тайны общения: Сборник ситуативных задач-тестов по психологии делового общения. – М.: Издательский дом «Дрофа», 2009.</w:t>
      </w:r>
    </w:p>
    <w:p w:rsidR="00852B7D" w:rsidRPr="00852B7D" w:rsidRDefault="00852B7D" w:rsidP="00852B7D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spellStart"/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Шеламова</w:t>
      </w:r>
      <w:proofErr w:type="spellEnd"/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Г.М. Деловая культура и психология общения. Учебник для начального профессионального образования. – М.: Издательский центр «Академия», 2006.</w:t>
      </w:r>
    </w:p>
    <w:p w:rsidR="00852B7D" w:rsidRPr="00852B7D" w:rsidRDefault="00852B7D" w:rsidP="00852B7D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spellStart"/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Шеламова</w:t>
      </w:r>
      <w:proofErr w:type="spellEnd"/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Г.М.Этикет</w:t>
      </w:r>
      <w:proofErr w:type="spellEnd"/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делового общения. Учебник для начального профессионального образования. – М.: Издательский центр «Академия», 2007.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52B7D" w:rsidRPr="00852B7D" w:rsidRDefault="00852B7D" w:rsidP="00852B7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52B7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Дополнительные источники:</w:t>
      </w:r>
      <w:r w:rsidRPr="00852B7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852B7D" w:rsidRPr="00852B7D" w:rsidRDefault="00852B7D" w:rsidP="00852B7D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Алексеев, А.П. Аргументация. Познание. Общение. – М.: Изд-во </w:t>
      </w:r>
      <w:proofErr w:type="spell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Моск</w:t>
      </w:r>
      <w:proofErr w:type="spell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ун-та, 2005 . </w:t>
      </w:r>
    </w:p>
    <w:p w:rsidR="00852B7D" w:rsidRPr="00852B7D" w:rsidRDefault="00852B7D" w:rsidP="00852B7D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Аксенов, Д.В. Гений общения / Д.В. Аксенов, В.А. Борисова. – М.</w:t>
      </w: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Академический Проект : </w:t>
      </w:r>
      <w:proofErr w:type="spell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Трикста</w:t>
      </w:r>
      <w:proofErr w:type="spell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2004 . – (Психологические технологии) (Популярная психология) </w:t>
      </w:r>
    </w:p>
    <w:p w:rsidR="00852B7D" w:rsidRPr="00852B7D" w:rsidRDefault="00852B7D" w:rsidP="00852B7D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Аминов, И.И. Пришел, увидел, убедил!: межличностное познание  – М.</w:t>
      </w: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ИКЦ "Академкнига", 2009: фот. – (Психология день за днем). </w:t>
      </w:r>
    </w:p>
    <w:p w:rsidR="00852B7D" w:rsidRPr="00852B7D" w:rsidRDefault="00852B7D" w:rsidP="00852B7D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Андреев, В.И. Деловая риторика: Практический курс делового общения и ораторского мастерства М.: Ред. "Народное образование", 2005 . </w:t>
      </w:r>
    </w:p>
    <w:p w:rsidR="00852B7D" w:rsidRPr="00852B7D" w:rsidRDefault="00852B7D" w:rsidP="00852B7D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Гречко, П.К. Различия: от терпимости к культуре толерантности</w:t>
      </w: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учеб. Пособие. – М. : Изд-во Рос</w:t>
      </w: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н-та дружбы народов, 2006 .  </w:t>
      </w:r>
    </w:p>
    <w:p w:rsidR="00852B7D" w:rsidRPr="00852B7D" w:rsidRDefault="00852B7D" w:rsidP="00852B7D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Громова, Н.М. Деловое общение. – М.: </w:t>
      </w:r>
      <w:proofErr w:type="spell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Экономистъ</w:t>
      </w:r>
      <w:proofErr w:type="spell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2008 . </w:t>
      </w:r>
    </w:p>
    <w:p w:rsidR="00852B7D" w:rsidRPr="00852B7D" w:rsidRDefault="00852B7D" w:rsidP="00852B7D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Ершов, А.А. Взгляд психолога на активность человека. – М.: Луч, 2006 . </w:t>
      </w:r>
    </w:p>
    <w:p w:rsidR="00852B7D" w:rsidRPr="00852B7D" w:rsidRDefault="00852B7D" w:rsidP="00852B7D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Знаков, В.В. Понимание в мышлении, общении, человеческом бытии. – М.: Изд-во "Ин-т психологии РАН", 2007 . </w:t>
      </w:r>
    </w:p>
    <w:p w:rsidR="00852B7D" w:rsidRPr="00852B7D" w:rsidRDefault="00852B7D" w:rsidP="00852B7D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Крижанская</w:t>
      </w:r>
      <w:proofErr w:type="spell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, Ю.С. Грамматика общения.– М.: Смысл; М.</w:t>
      </w: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Академический проект [СПб.], 2009 . – (Психол. культура) </w:t>
      </w:r>
    </w:p>
    <w:p w:rsidR="00852B7D" w:rsidRPr="00852B7D" w:rsidRDefault="00852B7D" w:rsidP="00852B7D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Ларионов, И.К. Невербальное мышление: (От мышления словами к мышлению смысловыми идентификациями). – М.: Изд. Дом "Дашков и К", 2007. </w:t>
      </w:r>
    </w:p>
    <w:p w:rsidR="00852B7D" w:rsidRPr="00852B7D" w:rsidRDefault="00852B7D" w:rsidP="00852B7D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Поваляева, М.А. Невербальные средства общения. – Ростов н/Д : Феникс [Ростов н</w:t>
      </w: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/Д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], 2004 </w:t>
      </w:r>
    </w:p>
    <w:p w:rsidR="00852B7D" w:rsidRPr="00852B7D" w:rsidRDefault="00852B7D" w:rsidP="00852B7D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Станкин</w:t>
      </w:r>
      <w:proofErr w:type="spell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, М.И. Психологические способы установления контактов между людьми</w:t>
      </w: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учеб. Пособие. – </w:t>
      </w:r>
      <w:proofErr w:type="spell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М.Воронеж</w:t>
      </w:r>
      <w:proofErr w:type="spellEnd"/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Изд-во </w:t>
      </w:r>
      <w:proofErr w:type="spell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Моск</w:t>
      </w:r>
      <w:proofErr w:type="spell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. психол</w:t>
      </w: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.-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социал. ин-та, 2006 .  – (Б-ка психолога) </w:t>
      </w:r>
    </w:p>
    <w:p w:rsidR="00852B7D" w:rsidRPr="00852B7D" w:rsidRDefault="00852B7D" w:rsidP="00852B7D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Филатова, Е.С. Супружество в системе соционики: наука общения, понимания и согласия. – М.: Доброе слово</w:t>
      </w: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Черная белка, 2007. </w:t>
      </w:r>
    </w:p>
    <w:p w:rsidR="00852B7D" w:rsidRPr="00852B7D" w:rsidRDefault="00852B7D" w:rsidP="00852B7D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Янкина</w:t>
      </w:r>
      <w:proofErr w:type="spell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, Н.В. Введение в теорию и практику межкультурной коммуникации : [учеб</w:t>
      </w: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особие] – Оренбург : [</w:t>
      </w:r>
      <w:proofErr w:type="spell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б.и</w:t>
      </w:r>
      <w:proofErr w:type="spell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.], 2006 .: ил. </w:t>
      </w:r>
    </w:p>
    <w:p w:rsidR="00852B7D" w:rsidRPr="00852B7D" w:rsidRDefault="00852B7D" w:rsidP="00852B7D">
      <w:pPr>
        <w:numPr>
          <w:ilvl w:val="0"/>
          <w:numId w:val="2"/>
        </w:numPr>
        <w:spacing w:after="0" w:line="240" w:lineRule="auto"/>
        <w:ind w:left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Франк, Сергей Предпринимательство без границ: деловое общение, переговоры, презентации: пер. с нем. – М.: Олимп-Бизнес, 2008 . </w:t>
      </w:r>
      <w:proofErr w:type="gramEnd"/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Электронные ресурсы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16.Аверина Е.В. Этика делового общения. Видеокурс. 18 уроков по 45 минут.</w:t>
      </w:r>
    </w:p>
    <w:p w:rsidR="00852B7D" w:rsidRPr="00852B7D" w:rsidRDefault="00852B7D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Интернет-  ресурсы: </w:t>
      </w:r>
    </w:p>
    <w:p w:rsidR="00852B7D" w:rsidRPr="00852B7D" w:rsidRDefault="00094AF4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hyperlink r:id="rId9" w:history="1">
        <w:r w:rsidR="00852B7D" w:rsidRPr="00852B7D">
          <w:rPr>
            <w:rFonts w:ascii="Times New Roman" w:eastAsia="Times New Roman" w:hAnsi="Times New Roman" w:cs="Times New Roman"/>
            <w:bCs/>
            <w:color w:val="1F497D"/>
            <w:sz w:val="28"/>
            <w:szCs w:val="28"/>
            <w:u w:val="single"/>
            <w:lang w:eastAsia="ru-RU"/>
          </w:rPr>
          <w:t>http://</w:t>
        </w:r>
        <w:proofErr w:type="spellStart"/>
        <w:r w:rsidR="00852B7D" w:rsidRPr="00852B7D">
          <w:rPr>
            <w:rFonts w:ascii="Times New Roman" w:eastAsia="Times New Roman" w:hAnsi="Times New Roman" w:cs="Times New Roman"/>
            <w:bCs/>
            <w:color w:val="1F497D"/>
            <w:sz w:val="28"/>
            <w:szCs w:val="28"/>
            <w:u w:val="single"/>
            <w:lang w:val="en-US" w:eastAsia="ru-RU"/>
          </w:rPr>
          <w:t>obuk</w:t>
        </w:r>
        <w:proofErr w:type="spellEnd"/>
        <w:r w:rsidR="00852B7D" w:rsidRPr="00852B7D">
          <w:rPr>
            <w:rFonts w:ascii="Times New Roman" w:eastAsia="Times New Roman" w:hAnsi="Times New Roman" w:cs="Times New Roman"/>
            <w:bCs/>
            <w:color w:val="1F497D"/>
            <w:sz w:val="28"/>
            <w:szCs w:val="28"/>
            <w:u w:val="single"/>
            <w:lang w:eastAsia="ru-RU"/>
          </w:rPr>
          <w:t>.</w:t>
        </w:r>
        <w:proofErr w:type="spellStart"/>
        <w:r w:rsidR="00852B7D" w:rsidRPr="00852B7D">
          <w:rPr>
            <w:rFonts w:ascii="Times New Roman" w:eastAsia="Times New Roman" w:hAnsi="Times New Roman" w:cs="Times New Roman"/>
            <w:bCs/>
            <w:color w:val="1F497D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  <w:r w:rsidR="00852B7D" w:rsidRPr="00852B7D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eastAsia="ru-RU"/>
        </w:rPr>
        <w:t xml:space="preserve"> </w:t>
      </w:r>
      <w:r w:rsidR="00852B7D"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-  электронная библиотека открытый доступ. </w:t>
      </w:r>
    </w:p>
    <w:p w:rsidR="00852B7D" w:rsidRPr="00852B7D" w:rsidRDefault="00094AF4" w:rsidP="00852B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hyperlink r:id="rId10" w:history="1">
        <w:r w:rsidR="00852B7D" w:rsidRPr="00852B7D">
          <w:rPr>
            <w:rFonts w:ascii="Times New Roman" w:eastAsia="Times New Roman" w:hAnsi="Times New Roman" w:cs="Times New Roman"/>
            <w:bCs/>
            <w:color w:val="1F497D"/>
            <w:sz w:val="28"/>
            <w:szCs w:val="28"/>
            <w:u w:val="single"/>
            <w:lang w:val="en-US" w:eastAsia="ru-RU"/>
          </w:rPr>
          <w:t>http</w:t>
        </w:r>
        <w:r w:rsidR="00852B7D" w:rsidRPr="00852B7D">
          <w:rPr>
            <w:rFonts w:ascii="Times New Roman" w:eastAsia="Times New Roman" w:hAnsi="Times New Roman" w:cs="Times New Roman"/>
            <w:bCs/>
            <w:color w:val="1F497D"/>
            <w:sz w:val="28"/>
            <w:szCs w:val="28"/>
            <w:u w:val="single"/>
            <w:lang w:eastAsia="ru-RU"/>
          </w:rPr>
          <w:t>://</w:t>
        </w:r>
        <w:proofErr w:type="spellStart"/>
        <w:r w:rsidR="00852B7D" w:rsidRPr="00852B7D">
          <w:rPr>
            <w:rFonts w:ascii="Times New Roman" w:eastAsia="Times New Roman" w:hAnsi="Times New Roman" w:cs="Times New Roman"/>
            <w:bCs/>
            <w:color w:val="1F497D"/>
            <w:sz w:val="28"/>
            <w:szCs w:val="28"/>
            <w:u w:val="single"/>
            <w:lang w:val="en-US" w:eastAsia="ru-RU"/>
          </w:rPr>
          <w:t>otherreferats</w:t>
        </w:r>
        <w:proofErr w:type="spellEnd"/>
      </w:hyperlink>
      <w:r w:rsidR="00852B7D" w:rsidRPr="00852B7D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eastAsia="ru-RU"/>
        </w:rPr>
        <w:t xml:space="preserve">. </w:t>
      </w:r>
      <w:proofErr w:type="gramStart"/>
      <w:r w:rsidR="00852B7D" w:rsidRPr="00852B7D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val="en-US" w:eastAsia="ru-RU"/>
        </w:rPr>
        <w:t>a</w:t>
      </w:r>
      <w:proofErr w:type="gramEnd"/>
      <w:r w:rsidR="00852B7D" w:rsidRPr="00852B7D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eastAsia="ru-RU"/>
        </w:rPr>
        <w:t>//</w:t>
      </w:r>
      <w:r w:rsidR="00852B7D" w:rsidRPr="00852B7D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val="en-US" w:eastAsia="ru-RU"/>
        </w:rPr>
        <w:t>best</w:t>
      </w:r>
      <w:r w:rsidR="00852B7D" w:rsidRPr="00852B7D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eastAsia="ru-RU"/>
        </w:rPr>
        <w:t xml:space="preserve">. </w:t>
      </w:r>
      <w:proofErr w:type="spellStart"/>
      <w:proofErr w:type="gramStart"/>
      <w:r w:rsidR="00852B7D" w:rsidRPr="00852B7D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val="en-US" w:eastAsia="ru-RU"/>
        </w:rPr>
        <w:t>Ru</w:t>
      </w:r>
      <w:proofErr w:type="spellEnd"/>
      <w:r w:rsidR="00852B7D" w:rsidRPr="00852B7D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eastAsia="ru-RU"/>
        </w:rPr>
        <w:t>/</w:t>
      </w:r>
      <w:r w:rsidR="00852B7D" w:rsidRPr="00852B7D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val="en-US" w:eastAsia="ru-RU"/>
        </w:rPr>
        <w:t>culture</w:t>
      </w:r>
      <w:r w:rsidR="00852B7D" w:rsidRPr="00852B7D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eastAsia="ru-RU"/>
        </w:rPr>
        <w:t>/00028441- 0.</w:t>
      </w:r>
      <w:proofErr w:type="spellStart"/>
      <w:r w:rsidR="00852B7D" w:rsidRPr="00852B7D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val="en-US" w:eastAsia="ru-RU"/>
        </w:rPr>
        <w:t>htm</w:t>
      </w:r>
      <w:proofErr w:type="spellEnd"/>
      <w:r w:rsidR="00852B7D" w:rsidRPr="00852B7D">
        <w:rPr>
          <w:rFonts w:ascii="Times New Roman" w:eastAsia="Times New Roman" w:hAnsi="Times New Roman" w:cs="Times New Roman"/>
          <w:bCs/>
          <w:color w:val="1F497D"/>
          <w:sz w:val="28"/>
          <w:szCs w:val="28"/>
          <w:lang w:eastAsia="ru-RU"/>
        </w:rPr>
        <w:t xml:space="preserve">/ </w:t>
      </w:r>
      <w:r w:rsidR="00852B7D" w:rsidRPr="00852B7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Коллекция рефератов по деловой культуре.</w:t>
      </w:r>
      <w:proofErr w:type="gramEnd"/>
    </w:p>
    <w:p w:rsidR="00852B7D" w:rsidRPr="00852B7D" w:rsidRDefault="00852B7D" w:rsidP="00852B7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52B7D" w:rsidRPr="00852B7D" w:rsidRDefault="00852B7D" w:rsidP="00852B7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4. Контроль и оценка результатов освоения Дисциплины</w:t>
      </w:r>
    </w:p>
    <w:p w:rsidR="00852B7D" w:rsidRPr="00852B7D" w:rsidRDefault="00852B7D" w:rsidP="00852B7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52B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Контроль</w:t>
      </w: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852B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 оценка</w:t>
      </w:r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результатов освоения дисциплины осуществляется преподавателем в процессе проведения практических занятий и лабораторных работ, тестирования, а также выполнения </w:t>
      </w:r>
      <w:proofErr w:type="gramStart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обучающимися</w:t>
      </w:r>
      <w:proofErr w:type="gramEnd"/>
      <w:r w:rsidRPr="00852B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индивидуальных заданий, проектов, исследований.</w:t>
      </w:r>
    </w:p>
    <w:p w:rsidR="00852B7D" w:rsidRPr="00852B7D" w:rsidRDefault="00852B7D" w:rsidP="00852B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9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80"/>
        <w:gridCol w:w="4860"/>
      </w:tblGrid>
      <w:tr w:rsidR="00852B7D" w:rsidRPr="00852B7D" w:rsidTr="00931BAD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Результаты обучения</w:t>
            </w:r>
          </w:p>
          <w:p w:rsidR="00852B7D" w:rsidRPr="00852B7D" w:rsidRDefault="00852B7D" w:rsidP="00852B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(освоенные умения, усвоенные знания)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2B7D" w:rsidRPr="00852B7D" w:rsidRDefault="00852B7D" w:rsidP="00852B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Формы и методы контроля и оценки результатов обучения </w:t>
            </w:r>
          </w:p>
        </w:tc>
      </w:tr>
      <w:tr w:rsidR="00852B7D" w:rsidRPr="00852B7D" w:rsidTr="00931BAD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  <w:t>2</w:t>
            </w:r>
          </w:p>
        </w:tc>
      </w:tr>
      <w:tr w:rsidR="00852B7D" w:rsidRPr="00852B7D" w:rsidTr="00931BAD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Умения: 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852B7D" w:rsidRPr="00852B7D" w:rsidTr="00931BAD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применять правила делового этикета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персональный опрос, оценка по результатам практических занятий</w:t>
            </w:r>
          </w:p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  <w:tr w:rsidR="00852B7D" w:rsidRPr="00852B7D" w:rsidTr="00931BAD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поддерживать деловую репутацию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Оценка по результатам практических </w:t>
            </w:r>
            <w:r w:rsidRPr="00852B7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занятий</w:t>
            </w:r>
          </w:p>
        </w:tc>
      </w:tr>
      <w:tr w:rsidR="00852B7D" w:rsidRPr="00852B7D" w:rsidTr="00931BAD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ind w:firstLine="43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соблюдать требования культуры речи при устном, письменном     обращении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Оценка по результатам практических занятий</w:t>
            </w:r>
          </w:p>
        </w:tc>
      </w:tr>
      <w:tr w:rsidR="00852B7D" w:rsidRPr="00852B7D" w:rsidTr="00931BAD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ind w:firstLine="43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пользоваться простейшими приёмами </w:t>
            </w:r>
            <w:proofErr w:type="spellStart"/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саморегуляции</w:t>
            </w:r>
            <w:proofErr w:type="spellEnd"/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поведения в     процессе межличностного общения в деловой профессиональной    обстановке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3171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Оценка по результатам практических занятий</w:t>
            </w: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самооценка </w:t>
            </w:r>
          </w:p>
        </w:tc>
      </w:tr>
      <w:tr w:rsidR="00852B7D" w:rsidRPr="00852B7D" w:rsidTr="00931BAD">
        <w:trPr>
          <w:trHeight w:val="480"/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налаживать контакты с партнёрами</w:t>
            </w:r>
          </w:p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Оценка по результатам практических занятий</w:t>
            </w:r>
          </w:p>
        </w:tc>
      </w:tr>
      <w:tr w:rsidR="00852B7D" w:rsidRPr="00852B7D" w:rsidTr="00931BAD">
        <w:trPr>
          <w:trHeight w:val="331"/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ind w:firstLine="4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организовывать рабочее место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Оценка по результатам практических занятий</w:t>
            </w:r>
          </w:p>
        </w:tc>
      </w:tr>
      <w:tr w:rsidR="00852B7D" w:rsidRPr="00852B7D" w:rsidTr="00931BAD">
        <w:trPr>
          <w:trHeight w:val="446"/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Знания: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ru-RU"/>
              </w:rPr>
            </w:pPr>
          </w:p>
        </w:tc>
      </w:tr>
      <w:tr w:rsidR="00852B7D" w:rsidRPr="00852B7D" w:rsidTr="00931BAD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этика деловых отношений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274"/>
              </w:tabs>
              <w:spacing w:after="0" w:line="240" w:lineRule="auto"/>
              <w:jc w:val="both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Устные опросы.</w:t>
            </w:r>
          </w:p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выполнения самостоятельных работ: заполнение таблиц, подготовки сообщений.</w:t>
            </w:r>
          </w:p>
        </w:tc>
      </w:tr>
      <w:tr w:rsidR="00852B7D" w:rsidRPr="00852B7D" w:rsidTr="00931BAD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деловой культуры в устной и письменной форме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tabs>
                <w:tab w:val="left" w:pos="274"/>
              </w:tabs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  <w:tr w:rsidR="00852B7D" w:rsidRPr="00852B7D" w:rsidTr="00931BAD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ind w:firstLine="4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нормы и правила поведения и общения </w:t>
            </w:r>
            <w:proofErr w:type="gramStart"/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End"/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деловой профессиональной </w:t>
            </w:r>
          </w:p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обстановке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Оценка по результатам практических занятий и контрольной работы.</w:t>
            </w:r>
          </w:p>
        </w:tc>
      </w:tr>
      <w:tr w:rsidR="00852B7D" w:rsidRPr="00852B7D" w:rsidTr="00931BAD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правила этикета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Оценка выполненных практических заданий</w:t>
            </w:r>
          </w:p>
        </w:tc>
      </w:tr>
      <w:tr w:rsidR="00852B7D" w:rsidRPr="00852B7D" w:rsidTr="00931BAD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психологии производственных отношений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  <w:tr w:rsidR="00852B7D" w:rsidRPr="00852B7D" w:rsidTr="00931BAD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основы управления и </w:t>
            </w:r>
            <w:proofErr w:type="spellStart"/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конфликтологии</w:t>
            </w:r>
            <w:proofErr w:type="spellEnd"/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2B7D" w:rsidRPr="00852B7D" w:rsidRDefault="00852B7D" w:rsidP="00852B7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52B7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по результатам практических занятий</w:t>
            </w:r>
          </w:p>
        </w:tc>
      </w:tr>
    </w:tbl>
    <w:p w:rsidR="00852B7D" w:rsidRPr="00852B7D" w:rsidRDefault="00852B7D" w:rsidP="00852B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52B7D" w:rsidRPr="00852B7D" w:rsidRDefault="00852B7D" w:rsidP="00852B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F28C3" w:rsidRDefault="000F28C3"/>
    <w:sectPr w:rsidR="000F28C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82777C"/>
    <w:multiLevelType w:val="hybridMultilevel"/>
    <w:tmpl w:val="39889B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A672CB0"/>
    <w:multiLevelType w:val="hybridMultilevel"/>
    <w:tmpl w:val="0CC8C7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0518"/>
    <w:rsid w:val="00094AF4"/>
    <w:rsid w:val="000F28C3"/>
    <w:rsid w:val="005E0518"/>
    <w:rsid w:val="00852B7D"/>
    <w:rsid w:val="00EA16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4A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4AF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4A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4AF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://otherreferats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obuk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2386</Words>
  <Characters>13602</Characters>
  <Application>Microsoft Office Word</Application>
  <DocSecurity>0</DocSecurity>
  <Lines>113</Lines>
  <Paragraphs>31</Paragraphs>
  <ScaleCrop>false</ScaleCrop>
  <Company>HOME</Company>
  <LinksUpToDate>false</LinksUpToDate>
  <CharactersWithSpaces>15957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Lokteva</dc:creator>
  <cp:keywords/>
  <dc:description/>
  <cp:lastModifiedBy>Лимонтова</cp:lastModifiedBy>
  <cp:revision>6</cp:revision>
  <dcterms:created xsi:type="dcterms:W3CDTF">2016-09-15T07:55:00Z</dcterms:created>
  <dcterms:modified xsi:type="dcterms:W3CDTF">2018-01-23T08:56:00Z</dcterms:modified>
</cp:coreProperties>
</file>